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Психология личности и индивидуальности</w:t>
            </w:r>
          </w:p>
          <w:p>
            <w:pPr>
              <w:jc w:val="center"/>
              <w:spacing w:after="0" w:line="240" w:lineRule="auto"/>
              <w:rPr>
                <w:sz w:val="32"/>
                <w:szCs w:val="32"/>
              </w:rPr>
            </w:pPr>
            <w:r>
              <w:rPr>
                <w:rFonts w:ascii="Times New Roman" w:hAnsi="Times New Roman" w:cs="Times New Roman"/>
                <w:color w:val="#000000"/>
                <w:sz w:val="32"/>
                <w:szCs w:val="32"/>
              </w:rPr>
              <w:t> К.М.07.01.01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31.9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/В.Г. Пинигин/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«Психология личности и индивидуальности»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К.М.07.01.01 «Психология личности и индивидуальности».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«Психология личности и индивидуальности»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6.2 знать психолого-педагогические технологии индивидуализации обучения, развития, воспитания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6.3 знать психолого-педагогические основы учебной деятельности в части учета индивидуализации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6.4 уметь использовать знания об особенностях гендерного развития, технологии индивидуализации обучения, развития, воспитания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6.7 владеть навыками использования психолого-педагогический технологий в профессиональной деятельности для индивидуализации обучения, развития, воспитания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6.10 владеть действиями (навыками) учета особенностей гендерного развития обучающихся в проведении индивидуальных воспитательных мероприятий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6.11 владеть действиями (навыками) понимания документации специалистов (психологов, дефектологов, логопедов и т.д.); действиями (навыками) разработки и реализации индивидуальных образовательных маршрутов, индивидуальных программ развития и индивидуально-ориентированных образовательных программ с учетом личностных и возрастных особенностей обучающихся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взаимодействовать с участниками образовательных отношений в рамках реализации образовательных программ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7.1 знать законы развития личности и проявления личностных свойств, психологические законы периодизации и кризисов развития</w:t>
            </w:r>
          </w:p>
        </w:tc>
      </w:tr>
      <w:tr>
        <w:trPr>
          <w:trHeight w:hRule="exact" w:val="1251.11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7.2 знать закономерности семейных отношений, позволяющие эффективно работать с родительской общественностью, закономерности формирования детско- взрослых сообществ, их социально-психологические особенности и закономерности развития детских и подростковых сообществ, методы организации взаимодействия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участников образовательных отношений</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7.4 уметь взаимодействовать с другими специалистами в рамках психолого-медико -педагогического консилиума</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7.5 уметь использовать методы организации взаимодействия участников образовательных отношений, поддерживать обмен профессиональными знаниями и умениями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7.6 владеть действиями (навыками) выявления в ходе наблюдения поведенческих и личностных проблем обучающихся, связанных с особенностями их развития; действиями (навыками) взаимодействия с другими специалистами в рамках психолого-медико- педагогического консилиума</w:t>
            </w:r>
          </w:p>
        </w:tc>
      </w:tr>
      <w:tr>
        <w:trPr>
          <w:trHeight w:hRule="exact" w:val="277.8301"/>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2207.79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естественнонаучных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духовно-нравственного воспитания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8.2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8.3 владеть навыками использования современных научных знаний и результатов педагогических исследований в образовательном процессе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8.4 владеть формами и методами обучения в том числе выходящими за рамки учебных занятий: проектная деятельность, лабораторные эксперименты, полевая практика и т.п</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8.5 владеть действиями (навыками) организации различных видов внеурочной деятельности: игровую, учебно-исследовательскую,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1.3 знать условия, способы и средства личностного и профессионального саморазвития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 обучающихся, программу личностного и профессионального развития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1.5 владеть способностью анализировать подходы и модели к проектированию программ психолого-педагогического сопровождения реализации образовательных программ в системе образования, опытом проектной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1.6 владеть навыками проектирования и реализации векторов профессионального и личностного саморазвития</w:t>
            </w:r>
          </w:p>
        </w:tc>
      </w:tr>
      <w:tr>
        <w:trPr>
          <w:trHeight w:hRule="exact" w:val="416.7455"/>
        </w:trPr>
        <w:tc>
          <w:tcPr>
            <w:tcW w:w="9640" w:type="dxa"/>
          </w:tcP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К.М.07.01.01 «Психология личности и индивидуальности» относится к обязательной части, является дисциплиной Блока Б1. «Дисциплины (модули)». Модуль "Теоретические основы профессиональной деятельности (по профилю подготовки)"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Общая психология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Конфликтология и медиация в образовании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ОПК-7, ОПК-8, ПК-1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8"/>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 В ПСИХОЛОГИЮ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ПСИХОЛОГИЧЕСКИЙ АНАЛИЗ ЗАПАДНЫХ ТЕОРИЙ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ПСИХОЛОГИЧЕСКИЙ АНАЛИЗ ТЕОРИЙ ЛИЧНОСТИ В ОТЕЧЕСТВЕННОЙ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ОСОБЕННОСТИ ФУНКЦИОНИРОВАНИ Я ЛИЧНОСТИ (ЭМОЦИОНАЛЬНО-ВОЛЕВАЯ СФЕРА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ОСОБЕННОСТИ ФУНКЦИОНИРОВАНИ Я ЛИЧНОСТИ (ПОТРЕБНОСТНО- МОТИВАЦИОННАЯ СФЕРА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ПСИХИЧЕСКИЕ СВОЙСТВА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Концепции фило- и онтогенеза психики в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подходы к пониманию сущности психики, предмета и задач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Познавательная активность и ориентация в</w:t>
            </w:r>
          </w:p>
          <w:p>
            <w:pPr>
              <w:jc w:val="left"/>
              <w:spacing w:after="0" w:line="240" w:lineRule="auto"/>
              <w:rPr>
                <w:sz w:val="24"/>
                <w:szCs w:val="24"/>
              </w:rPr>
            </w:pPr>
            <w:r>
              <w:rPr>
                <w:rFonts w:ascii="Times New Roman" w:hAnsi="Times New Roman" w:cs="Times New Roman"/>
                <w:color w:val="#000000"/>
                <w:sz w:val="24"/>
                <w:szCs w:val="24"/>
              </w:rPr>
              <w:t> жизненной среде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Психические состояния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Человек, индивид, личность.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изучению личности в современной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Теории личности в отечественной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Органические предпосылки развития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Социальный контекст развития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9505.60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52.3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 В ПСИХОЛОГИЮ ЛИЧНОСТИ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психологии личности. Множественность психологических определений личности. Основные положения о личности в современной персонологии. Учение человекознания Ананьева Б.Г.: индивид, субъект деятельности, личность индивидуальность. Факторы, влияющие на становление и развитие личности. Человек и мир: природа, общество, культура. Органические предпосылки становления и развития индивида. Социальная среда как необходимое условие развития личности. Базовые характеристики личности в ее связи с природой, социумом, культурой, жизнью. Теоретические модели личности. Уровни изучения личности. Становление и развитие личности. Основные методы практической деятельности персонолога.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ПСИХОЛОГИЧЕСКИЙ АНАЛИЗ ЗАПАДНЫХ ТЕОРИЙ ЛИЧНОСТИ</w:t>
            </w:r>
          </w:p>
        </w:tc>
      </w:tr>
      <w:tr>
        <w:trPr>
          <w:trHeight w:hRule="exact" w:val="4018.5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Психоанализ З. Фрейда: структурные компоненты личности, движущие силы и условия развития личности, характеристика психосексуальных стадий, типология личности, функции и виды тревоги, механизмы защиты личности. Основные тезисы индивидуальной психологии А.Адлера. Чувство неполноценности и компенсация, стремление к превосходству, стиль жизни, типы личности, связанные со стилями жизни (берущий, избегающий, управляющий, социально-полезный). Социальный интерес как показатель психического здоровья. Творческое Я. Порядок рождения и установки личности. Фикционный финализм. Основные положения Адлера относительно природы человека. Аналитическая психология К.Г.Юнга. Структура личности: эго, личное бессознательное. Коллективное бессознательное: Развитие личности: жизненные цели и процесс индивидуации. Самореализация посредством творческой деятельности. Экспериментальный анализ сновидений. Глубинная психология и постюнговский психоанализ как развитие концепции Юнга. Эпигенетический принцип развития, характеристики психосоциальных стадий развития личности (Э. Эриксон).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726.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Социокультурная теория К. Хорни: развитие личности, базальная тревога, стратегии компенсации, стратегии оптимизации межличностных отношений. Гуманистический психоанализ Э.Фромма. Основной конфликт человеческого существования: свобода и одиночество. Механизм бегства от свободы. Характеристики экзистенциальных потребностей. Типология личности. Социальные типы характеров. Основные положения диспозиционального направления. Понятие черты личности в концепциях Олпорта, Кеттела и Айзенка. Факторный подход к теории личности. Виды данных, подвергнутых факторному анализу для выделения черт в исследовании Кеттела. Типы черт теории Кэттела. Спецификационное уравнение. Влияние аттитюдов, эргов и чувств на конфликты и приспособление личности. Черта в концепции Олпорта. Понятие «проприум». Индивид как мотивационная система. Диспозиция и черта. Идеографическоне изучение личности. Типы личности в теории Айзенка и принципы их выделения. Методы изучения личности, предложенные Айзенком и Кеттелом. Основные положения теории оперантного поведения Б.Ф, Скиннера. Респондентное и оперантное поведение. Виды и режимы подкрепления. Основные принципы социально-когнитивной теории А.Бандуры. Механизмы научения: научение через моделирование, научение через наблюдение.Основные процессы научения через наблюдение: внимание, память, поведение, мотивация. Подкрепление, его виды (косвенное подкрепление, самоподкрепление). Самоэффективность как механизм личностного роста и развития. Факторы самоэффективности, Основные принципы теории социального научения Дж. Роттера. Прогноз поведения. Характеристика основных потребностей личности. Компоненты потребностей (потенциал, ценность свобода деятельности и минимальная тцель). Интернальный и экстернальный локус контроля, их характеристика. Основные положения теории когнитивных конструктов Дж. Келли. Конструктивный альтернативизм как философская основа когнитивной теории. Понятие личностный конструкт. Свойства личностных конструктов (диапазон применимости, проницаемость-непроницаемость, фокус применимости прогностическая эффективность). Характеристика основных типов личност-ных конструктов (предполагающий, констелляторный, подчиненный, подчи- няющий, упредительный). Основной постулат Дж. Келли и выводы из него: вывод об индивидуаль-ности, вывод об общности, вывод об опыте, вывод об организации, вывод о ции, вывод о содружестве. Характеристика основных направлений исследования личности в теории личностных конструктов. Репертуарный тест ролевого конструкта. Основные принципы гуманистического подхода к изучению личности. Специфика экзистенционального подхода к пониманию сущности и механизмов развития личности. Основные положения гуманистической теории А.Маслоу: индивид как единое целое; неуместность экспериментов на животных; позитивная внутренняя природа человечества, творческий потенциал человека. Иерархическая теория потребностей А.Маслоу. классификация основных потребностей человека. Движущие силы и механизмы развития личности. Дефицитарные потребности и мотивы роста. Исследование механизмов самоактуализации, характерные особенности самоактуализирующихся людей. Основные положения феноменологической теории личности К.Роджерса. тенденция актуализации как движущая сила развития личности. Понятие «Я-концепция». Структура «Яконцепции» (Я-реальное и Я-идеальное). Развитие «Яконцепции». Организмический оценочный процесс. Безусловное позитивное внимание как фактор необходимый для развития «Я - концепции». Возникновение личностной тревоги и механизмы защиты личности (искажение восприятия и отрицание). Характерные особенности полноценно- функционирующего человека.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ПСИХОЛОГИЧЕСКИЙ АНАЛИЗ ТЕОРИЙ ЛИЧНОСТИ В ОТЕЧЕСТВЕННОЙ ПСИХОЛОГИИ</w:t>
            </w:r>
          </w:p>
        </w:tc>
      </w:tr>
      <w:tr>
        <w:trPr>
          <w:trHeight w:hRule="exact" w:val="2080.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Традиции отечественной психологии в вопросах психологии личности. Основные положения деятельностной теории личности (С.Л. Рубиштейн, А.Н.Леонтьев, К.А. Абульханова-Славская, А.В.Брушлинский). Деятельность как источник развития личности. Интериоризации. Предметность и субъектность как характеристики деятельности. Характеристика структурных компонентов личности (направленность, способности, характер, самоконтроль). Культурно-историческая концепция А.С.Выготского - основа теории личности А.Н.Леонтьева. Деятельность и личность.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Личность и индивид. Параметры личности. Единицы сознания (чувственная ткань сознания, значение, личностный смысл). Мотивационная сфера личности. Виды мотивов, иерархия мотивов. Эмоции и личность. Целеполагание. Закон формирования новой мотивации - сдвиг мотива на цель. Развитие и формирование личности в онтогенезе. Экспериментальные исследования концепции. Развитие концепции в дальнейших исследованиях. Самосознание личности, единицы самосознания (В.В.Столин). Применение концепции. Патопсихологическая диагностика нарушений личности и коррекция аномалий личности. Возрастно-психологическое консультирование: психокоррекция и формирование личности. Исследование личности в работах С.Л. Рубинштейна. Личностный принцип. Значение деятельности для формирования личности. Соотношение врожденного и приобретенного в структуре личности. Психический облик личности. Направленность, способности и характер как системообразующие личностные качества. Развитие личности и ее жизненный путь. Соотношение понятий «сознание», «самосознание» и «личность» в концепции С.Л.Рубинштейна. Этапы формирования самосознания личности. Исследование личности в процессе ситуационного взаимодействия (в "естественных условиях"). Деятельностнособытийный подход. Общая психология жизненных ситуаций. Понятие трудной жизненной ситуации. Понятие психологического времени личности. Общая характеристика поведения в жизненных ситуациях. Стратегия поведения в значимых жизненных ситуациях. Исследование жизненного пути. Исследование личности в работах В.Н.Мясищева. Понятие и структура личности. Личность как система отношений человека к окружающей действительности. Система отношений личности, ее характеристика. Развитие личности. Социальное окружение как источник развития личности. Концепция динамической функциональной структуры личности К.К.Платонова. Системный подход к изучению личности. Психологическая структура личности. Характеристика критериев выделения основных подструктур личности. Четырехкомпонентная модель личности К.К.Платонова: направленность и отношения личности; индивидуальная культура личности (знания, навыки, умения и привычки, приобретенные в личном опыте); индивидуальные особенности психических процессов; свойства темперамента или типологические свойства личности. Исследование личности в работах Б.Г.Ананьева. Проблема: личность как центральная категория современного человекознания. Основные характеристики человека как индивида, субъекта деятельности, личности и индивидуальности. Генетические и структурные взаимосвязи в развитии личности. Генетический метод в исследовании личности.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ОСОБЕННОСТИ ФУНКЦИОНИРОВАНИ Я ЛИЧНОСТИ (ЭМОЦИОНАЛЬНО-ВОЛЕВАЯ СФЕРА ЛИЧНОСТИ)</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эмоций и их общая характеристика. Чувственный тон ощущения. Соотношение понятий «эмоции» и «чувства». Основные характеристики эмоций. Основные виды эмоций. Классификация эмоций. Амбивалентность эмоций. Высшие чувства. Основные характеристики настроений. Развитие эмоций и их значение в жизни человека. Органические потребности как первичные побудители эмоциональных проявлений у детей. Факторы, обусловливающие формирование положительных и отрицательных эмоций. Фрустрация как механизм формирования эмоций. Роль взрослых в формировании эмоций и эмоциональных состояний у детей. Закономерности формирования высших чувств. Роль эмоций в регуляции поведения. Основные функции эмоций. Индивидуальные различия в эмоциональных проявлениях.Общая характеристика волевых действий. Воля как процесс сознательного регулирования поведения. Произвольные и непроизвольные движения. Особенности произвольных движений и действий. Характеристики волевых действий. Связь воли и чувств. Структура волевых действий. Компоненты волевых действий. Волевые качества человека и их развитие. Основные качества воли. Самоконтроль и самооценка. Основные этапы и закономерности формирования волевых действий у ребенка. Роль сознательной дисциплины в формировании воли.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ОСОБЕННОСТИ ФУНКЦИОНИРОВАНИ Я ЛИЧНОСТИ (ПОТРЕБНОСТНО-МОТИВАЦИОННАЯ СФЕРА ЛИЧНОСТИ)</w:t>
            </w:r>
          </w:p>
        </w:tc>
      </w:tr>
      <w:tr>
        <w:trPr>
          <w:trHeight w:hRule="exact" w:val="398.95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Мультирегуляторная модель саморегуляции. Потребности и ценности. Мотивы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ценности. Преграды и фрустрации. Интрапсихические и защитные механизмы. Уровень притязаний и механизмы защиты личности. Особенности целеполагание и типы личности. Поиск смысла жизни и понимание жизненных целей. Смысловая сфера личности. Возможные препятствия на пути личностного роста и отклонения в личностном развитии. Методы изучения мотивации личности.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ПСИХИЧЕСКИЕ СВОЙСТВА ЛИЧНОСТИ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Психические свойства личности. Понятие о темпераменте. Виды темпераментов: холерический, сангвинический, флегматический, меланхолический. Свойства темперамента. Темперамент и характер. Темперамент и способности человека. Характер. Определение характера. Типология характеров. Формирование характера. Личность и характер человека. Понятие о способностях. Общие и специальные способности. Способности, задатки и индивидуальные различия людей. Природа человеческих способностей. Развитие способностей. Психология мотивации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Концепции фило- и онтогенеза психики в психологии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История развития взглядов на природу и функции психики, детерминанты ее возникновения и развития.</w:t>
            </w:r>
          </w:p>
          <w:p>
            <w:pPr>
              <w:jc w:val="both"/>
              <w:spacing w:after="0" w:line="240" w:lineRule="auto"/>
              <w:rPr>
                <w:sz w:val="24"/>
                <w:szCs w:val="24"/>
              </w:rPr>
            </w:pPr>
            <w:r>
              <w:rPr>
                <w:rFonts w:ascii="Times New Roman" w:hAnsi="Times New Roman" w:cs="Times New Roman"/>
                <w:color w:val="#000000"/>
                <w:sz w:val="24"/>
                <w:szCs w:val="24"/>
              </w:rPr>
              <w:t> 2. Чувствительность как критерий психики в концепции А.Н.Леонтьева.</w:t>
            </w:r>
          </w:p>
          <w:p>
            <w:pPr>
              <w:jc w:val="both"/>
              <w:spacing w:after="0" w:line="240" w:lineRule="auto"/>
              <w:rPr>
                <w:sz w:val="24"/>
                <w:szCs w:val="24"/>
              </w:rPr>
            </w:pPr>
            <w:r>
              <w:rPr>
                <w:rFonts w:ascii="Times New Roman" w:hAnsi="Times New Roman" w:cs="Times New Roman"/>
                <w:color w:val="#000000"/>
                <w:sz w:val="24"/>
                <w:szCs w:val="24"/>
              </w:rPr>
              <w:t> 3. Современные концепции основных этапов развития психики в животном мире.</w:t>
            </w:r>
          </w:p>
          <w:p>
            <w:pPr>
              <w:jc w:val="both"/>
              <w:spacing w:after="0" w:line="240" w:lineRule="auto"/>
              <w:rPr>
                <w:sz w:val="24"/>
                <w:szCs w:val="24"/>
              </w:rPr>
            </w:pPr>
            <w:r>
              <w:rPr>
                <w:rFonts w:ascii="Times New Roman" w:hAnsi="Times New Roman" w:cs="Times New Roman"/>
                <w:color w:val="#000000"/>
                <w:sz w:val="24"/>
                <w:szCs w:val="24"/>
              </w:rPr>
              <w:t> 4. Основные формы проявления психики у человека и их взаимосвязь.</w:t>
            </w:r>
          </w:p>
          <w:p>
            <w:pPr>
              <w:jc w:val="both"/>
              <w:spacing w:after="0" w:line="240" w:lineRule="auto"/>
              <w:rPr>
                <w:sz w:val="24"/>
                <w:szCs w:val="24"/>
              </w:rPr>
            </w:pPr>
            <w:r>
              <w:rPr>
                <w:rFonts w:ascii="Times New Roman" w:hAnsi="Times New Roman" w:cs="Times New Roman"/>
                <w:color w:val="#000000"/>
                <w:sz w:val="24"/>
                <w:szCs w:val="24"/>
              </w:rPr>
              <w:t> 5. Феномен человека как единства природной, социальной, душевной и ду-ховной реальности.</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подходы к пониманию сущности психики, предмета и задач психологии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культурно-исторической концепции в психологии.</w:t>
            </w:r>
          </w:p>
          <w:p>
            <w:pPr>
              <w:jc w:val="both"/>
              <w:spacing w:after="0" w:line="240" w:lineRule="auto"/>
              <w:rPr>
                <w:sz w:val="24"/>
                <w:szCs w:val="24"/>
              </w:rPr>
            </w:pPr>
            <w:r>
              <w:rPr>
                <w:rFonts w:ascii="Times New Roman" w:hAnsi="Times New Roman" w:cs="Times New Roman"/>
                <w:color w:val="#000000"/>
                <w:sz w:val="24"/>
                <w:szCs w:val="24"/>
              </w:rPr>
              <w:t> 2. Инструментальный подход к изучению психики.</w:t>
            </w:r>
          </w:p>
          <w:p>
            <w:pPr>
              <w:jc w:val="both"/>
              <w:spacing w:after="0" w:line="240" w:lineRule="auto"/>
              <w:rPr>
                <w:sz w:val="24"/>
                <w:szCs w:val="24"/>
              </w:rPr>
            </w:pPr>
            <w:r>
              <w:rPr>
                <w:rFonts w:ascii="Times New Roman" w:hAnsi="Times New Roman" w:cs="Times New Roman"/>
                <w:color w:val="#000000"/>
                <w:sz w:val="24"/>
                <w:szCs w:val="24"/>
              </w:rPr>
              <w:t> 3. Концепция психологических систем, динамики их развития и взаимодей-ствия.</w:t>
            </w:r>
          </w:p>
          <w:p>
            <w:pPr>
              <w:jc w:val="both"/>
              <w:spacing w:after="0" w:line="240" w:lineRule="auto"/>
              <w:rPr>
                <w:sz w:val="24"/>
                <w:szCs w:val="24"/>
              </w:rPr>
            </w:pPr>
            <w:r>
              <w:rPr>
                <w:rFonts w:ascii="Times New Roman" w:hAnsi="Times New Roman" w:cs="Times New Roman"/>
                <w:color w:val="#000000"/>
                <w:sz w:val="24"/>
                <w:szCs w:val="24"/>
              </w:rPr>
              <w:t> 4. Деятельностный подход к развитию психики у животных и человека.</w:t>
            </w:r>
          </w:p>
          <w:p>
            <w:pPr>
              <w:jc w:val="both"/>
              <w:spacing w:after="0" w:line="240" w:lineRule="auto"/>
              <w:rPr>
                <w:sz w:val="24"/>
                <w:szCs w:val="24"/>
              </w:rPr>
            </w:pPr>
            <w:r>
              <w:rPr>
                <w:rFonts w:ascii="Times New Roman" w:hAnsi="Times New Roman" w:cs="Times New Roman"/>
                <w:color w:val="#000000"/>
                <w:sz w:val="24"/>
                <w:szCs w:val="24"/>
              </w:rPr>
              <w:t> 5. Общественно-историческая концепция сознания человека.</w:t>
            </w:r>
          </w:p>
          <w:p>
            <w:pPr>
              <w:jc w:val="both"/>
              <w:spacing w:after="0" w:line="240" w:lineRule="auto"/>
              <w:rPr>
                <w:sz w:val="24"/>
                <w:szCs w:val="24"/>
              </w:rPr>
            </w:pPr>
            <w:r>
              <w:rPr>
                <w:rFonts w:ascii="Times New Roman" w:hAnsi="Times New Roman" w:cs="Times New Roman"/>
                <w:color w:val="#000000"/>
                <w:sz w:val="24"/>
                <w:szCs w:val="24"/>
              </w:rPr>
              <w:t> 6. Принципы формирования и использования психологического и психотехнического знания в зарубежной психологии.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Познавательная активность и ориентация в</w:t>
            </w:r>
          </w:p>
          <w:p>
            <w:pPr>
              <w:jc w:val="center"/>
              <w:spacing w:after="0" w:line="240" w:lineRule="auto"/>
              <w:rPr>
                <w:sz w:val="24"/>
                <w:szCs w:val="24"/>
              </w:rPr>
            </w:pPr>
            <w:r>
              <w:rPr>
                <w:rFonts w:ascii="Times New Roman" w:hAnsi="Times New Roman" w:cs="Times New Roman"/>
                <w:b/>
                <w:color w:val="#000000"/>
                <w:sz w:val="24"/>
                <w:szCs w:val="24"/>
              </w:rPr>
              <w:t> жизненной среде</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внутренней картины мира.</w:t>
            </w:r>
          </w:p>
          <w:p>
            <w:pPr>
              <w:jc w:val="both"/>
              <w:spacing w:after="0" w:line="240" w:lineRule="auto"/>
              <w:rPr>
                <w:sz w:val="24"/>
                <w:szCs w:val="24"/>
              </w:rPr>
            </w:pPr>
            <w:r>
              <w:rPr>
                <w:rFonts w:ascii="Times New Roman" w:hAnsi="Times New Roman" w:cs="Times New Roman"/>
                <w:color w:val="#000000"/>
                <w:sz w:val="24"/>
                <w:szCs w:val="24"/>
              </w:rPr>
              <w:t> 2. Психическая познавательная активность человека и моделирование</w:t>
            </w:r>
          </w:p>
          <w:p>
            <w:pPr>
              <w:jc w:val="both"/>
              <w:spacing w:after="0" w:line="240" w:lineRule="auto"/>
              <w:rPr>
                <w:sz w:val="24"/>
                <w:szCs w:val="24"/>
              </w:rPr>
            </w:pPr>
            <w:r>
              <w:rPr>
                <w:rFonts w:ascii="Times New Roman" w:hAnsi="Times New Roman" w:cs="Times New Roman"/>
                <w:color w:val="#000000"/>
                <w:sz w:val="24"/>
                <w:szCs w:val="24"/>
              </w:rPr>
              <w:t> мира.</w:t>
            </w:r>
          </w:p>
          <w:p>
            <w:pPr>
              <w:jc w:val="both"/>
              <w:spacing w:after="0" w:line="240" w:lineRule="auto"/>
              <w:rPr>
                <w:sz w:val="24"/>
                <w:szCs w:val="24"/>
              </w:rPr>
            </w:pPr>
            <w:r>
              <w:rPr>
                <w:rFonts w:ascii="Times New Roman" w:hAnsi="Times New Roman" w:cs="Times New Roman"/>
                <w:color w:val="#000000"/>
                <w:sz w:val="24"/>
                <w:szCs w:val="24"/>
              </w:rPr>
              <w:t> 3. Концепция ориентировочной деятельности человека.</w:t>
            </w:r>
          </w:p>
          <w:p>
            <w:pPr>
              <w:jc w:val="both"/>
              <w:spacing w:after="0" w:line="240" w:lineRule="auto"/>
              <w:rPr>
                <w:sz w:val="24"/>
                <w:szCs w:val="24"/>
              </w:rPr>
            </w:pPr>
            <w:r>
              <w:rPr>
                <w:rFonts w:ascii="Times New Roman" w:hAnsi="Times New Roman" w:cs="Times New Roman"/>
                <w:color w:val="#000000"/>
                <w:sz w:val="24"/>
                <w:szCs w:val="24"/>
              </w:rPr>
              <w:t> 4. Основные способы моделирования мира человеком.</w:t>
            </w:r>
          </w:p>
          <w:p>
            <w:pPr>
              <w:jc w:val="both"/>
              <w:spacing w:after="0" w:line="240" w:lineRule="auto"/>
              <w:rPr>
                <w:sz w:val="24"/>
                <w:szCs w:val="24"/>
              </w:rPr>
            </w:pPr>
            <w:r>
              <w:rPr>
                <w:rFonts w:ascii="Times New Roman" w:hAnsi="Times New Roman" w:cs="Times New Roman"/>
                <w:color w:val="#000000"/>
                <w:sz w:val="24"/>
                <w:szCs w:val="24"/>
              </w:rPr>
              <w:t> Темы рефератов:</w:t>
            </w:r>
          </w:p>
          <w:p>
            <w:pPr>
              <w:jc w:val="both"/>
              <w:spacing w:after="0" w:line="240" w:lineRule="auto"/>
              <w:rPr>
                <w:sz w:val="24"/>
                <w:szCs w:val="24"/>
              </w:rPr>
            </w:pPr>
            <w:r>
              <w:rPr>
                <w:rFonts w:ascii="Times New Roman" w:hAnsi="Times New Roman" w:cs="Times New Roman"/>
                <w:color w:val="#000000"/>
                <w:sz w:val="24"/>
                <w:szCs w:val="24"/>
              </w:rPr>
              <w:t> 1. Механизм построения внутренней картины мира.</w:t>
            </w:r>
          </w:p>
          <w:p>
            <w:pPr>
              <w:jc w:val="both"/>
              <w:spacing w:after="0" w:line="240" w:lineRule="auto"/>
              <w:rPr>
                <w:sz w:val="24"/>
                <w:szCs w:val="24"/>
              </w:rPr>
            </w:pPr>
            <w:r>
              <w:rPr>
                <w:rFonts w:ascii="Times New Roman" w:hAnsi="Times New Roman" w:cs="Times New Roman"/>
                <w:color w:val="#000000"/>
                <w:sz w:val="24"/>
                <w:szCs w:val="24"/>
              </w:rPr>
              <w:t> 2. Содержание и структура познавательной сферы человеческой психики.</w:t>
            </w:r>
          </w:p>
          <w:p>
            <w:pPr>
              <w:jc w:val="both"/>
              <w:spacing w:after="0" w:line="240" w:lineRule="auto"/>
              <w:rPr>
                <w:sz w:val="24"/>
                <w:szCs w:val="24"/>
              </w:rPr>
            </w:pPr>
            <w:r>
              <w:rPr>
                <w:rFonts w:ascii="Times New Roman" w:hAnsi="Times New Roman" w:cs="Times New Roman"/>
                <w:color w:val="#000000"/>
                <w:sz w:val="24"/>
                <w:szCs w:val="24"/>
              </w:rPr>
              <w:t> 3. Познание и моделирование реальности.</w:t>
            </w:r>
          </w:p>
          <w:p>
            <w:pPr>
              <w:jc w:val="both"/>
              <w:spacing w:after="0" w:line="240" w:lineRule="auto"/>
              <w:rPr>
                <w:sz w:val="24"/>
                <w:szCs w:val="24"/>
              </w:rPr>
            </w:pPr>
            <w:r>
              <w:rPr>
                <w:rFonts w:ascii="Times New Roman" w:hAnsi="Times New Roman" w:cs="Times New Roman"/>
                <w:color w:val="#000000"/>
                <w:sz w:val="24"/>
                <w:szCs w:val="24"/>
              </w:rPr>
              <w:t> 4. Характеристика ориентировочной основы деятельности, обучения и</w:t>
            </w:r>
          </w:p>
          <w:p>
            <w:pPr>
              <w:jc w:val="both"/>
              <w:spacing w:after="0" w:line="240" w:lineRule="auto"/>
              <w:rPr>
                <w:sz w:val="24"/>
                <w:szCs w:val="24"/>
              </w:rPr>
            </w:pPr>
            <w:r>
              <w:rPr>
                <w:rFonts w:ascii="Times New Roman" w:hAnsi="Times New Roman" w:cs="Times New Roman"/>
                <w:color w:val="#000000"/>
                <w:sz w:val="24"/>
                <w:szCs w:val="24"/>
              </w:rPr>
              <w:t> поведения человека.</w:t>
            </w:r>
          </w:p>
          <w:p>
            <w:pPr>
              <w:jc w:val="both"/>
              <w:spacing w:after="0" w:line="240" w:lineRule="auto"/>
              <w:rPr>
                <w:sz w:val="24"/>
                <w:szCs w:val="24"/>
              </w:rPr>
            </w:pPr>
            <w:r>
              <w:rPr>
                <w:rFonts w:ascii="Times New Roman" w:hAnsi="Times New Roman" w:cs="Times New Roman"/>
                <w:color w:val="#000000"/>
                <w:sz w:val="24"/>
                <w:szCs w:val="24"/>
              </w:rPr>
              <w:t> Задания для самостоятельной работы</w:t>
            </w:r>
          </w:p>
          <w:p>
            <w:pPr>
              <w:jc w:val="both"/>
              <w:spacing w:after="0" w:line="240" w:lineRule="auto"/>
              <w:rPr>
                <w:sz w:val="24"/>
                <w:szCs w:val="24"/>
              </w:rPr>
            </w:pPr>
            <w:r>
              <w:rPr>
                <w:rFonts w:ascii="Times New Roman" w:hAnsi="Times New Roman" w:cs="Times New Roman"/>
                <w:color w:val="#000000"/>
                <w:sz w:val="24"/>
                <w:szCs w:val="24"/>
              </w:rPr>
              <w:t> 1. Назовите структурные элементы познавательной сферы психики человека.</w:t>
            </w:r>
          </w:p>
          <w:p>
            <w:pPr>
              <w:jc w:val="both"/>
              <w:spacing w:after="0" w:line="240" w:lineRule="auto"/>
              <w:rPr>
                <w:sz w:val="24"/>
                <w:szCs w:val="24"/>
              </w:rPr>
            </w:pPr>
            <w:r>
              <w:rPr>
                <w:rFonts w:ascii="Times New Roman" w:hAnsi="Times New Roman" w:cs="Times New Roman"/>
                <w:color w:val="#000000"/>
                <w:sz w:val="24"/>
                <w:szCs w:val="24"/>
              </w:rPr>
              <w:t> 2. Приведите пример построения внутренней картины мира с помощью</w:t>
            </w:r>
          </w:p>
          <w:p>
            <w:pPr>
              <w:jc w:val="both"/>
              <w:spacing w:after="0" w:line="240" w:lineRule="auto"/>
              <w:rPr>
                <w:sz w:val="24"/>
                <w:szCs w:val="24"/>
              </w:rPr>
            </w:pPr>
            <w:r>
              <w:rPr>
                <w:rFonts w:ascii="Times New Roman" w:hAnsi="Times New Roman" w:cs="Times New Roman"/>
                <w:color w:val="#000000"/>
                <w:sz w:val="24"/>
                <w:szCs w:val="24"/>
              </w:rPr>
              <w:t> механизма «отражение реальности».</w:t>
            </w:r>
          </w:p>
          <w:p>
            <w:pPr>
              <w:jc w:val="both"/>
              <w:spacing w:after="0" w:line="240" w:lineRule="auto"/>
              <w:rPr>
                <w:sz w:val="24"/>
                <w:szCs w:val="24"/>
              </w:rPr>
            </w:pPr>
            <w:r>
              <w:rPr>
                <w:rFonts w:ascii="Times New Roman" w:hAnsi="Times New Roman" w:cs="Times New Roman"/>
                <w:color w:val="#000000"/>
                <w:sz w:val="24"/>
                <w:szCs w:val="24"/>
              </w:rPr>
              <w:t> 3. Приведите пример моделирования мира.</w:t>
            </w:r>
          </w:p>
          <w:p>
            <w:pPr>
              <w:jc w:val="both"/>
              <w:spacing w:after="0" w:line="240" w:lineRule="auto"/>
              <w:rPr>
                <w:sz w:val="24"/>
                <w:szCs w:val="24"/>
              </w:rPr>
            </w:pPr>
            <w:r>
              <w:rPr>
                <w:rFonts w:ascii="Times New Roman" w:hAnsi="Times New Roman" w:cs="Times New Roman"/>
                <w:color w:val="#000000"/>
                <w:sz w:val="24"/>
                <w:szCs w:val="24"/>
              </w:rPr>
              <w:t> 4. Приведите пример построения внутренней картины мира с помощью</w:t>
            </w:r>
          </w:p>
          <w:p>
            <w:pPr>
              <w:jc w:val="both"/>
              <w:spacing w:after="0" w:line="240" w:lineRule="auto"/>
              <w:rPr>
                <w:sz w:val="24"/>
                <w:szCs w:val="24"/>
              </w:rPr>
            </w:pPr>
            <w:r>
              <w:rPr>
                <w:rFonts w:ascii="Times New Roman" w:hAnsi="Times New Roman" w:cs="Times New Roman"/>
                <w:color w:val="#000000"/>
                <w:sz w:val="24"/>
                <w:szCs w:val="24"/>
              </w:rPr>
              <w:t> механизма «моделирование реальности».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Психические состояния человека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Место состояний в системе психических явлений, их соотношение с</w:t>
            </w:r>
          </w:p>
          <w:p>
            <w:pPr>
              <w:jc w:val="both"/>
              <w:spacing w:after="0" w:line="240" w:lineRule="auto"/>
              <w:rPr>
                <w:sz w:val="24"/>
                <w:szCs w:val="24"/>
              </w:rPr>
            </w:pPr>
            <w:r>
              <w:rPr>
                <w:rFonts w:ascii="Times New Roman" w:hAnsi="Times New Roman" w:cs="Times New Roman"/>
                <w:color w:val="#000000"/>
                <w:sz w:val="24"/>
                <w:szCs w:val="24"/>
              </w:rPr>
              <w:t> процессами и свойствами.</w:t>
            </w:r>
          </w:p>
          <w:p>
            <w:pPr>
              <w:jc w:val="both"/>
              <w:spacing w:after="0" w:line="240" w:lineRule="auto"/>
              <w:rPr>
                <w:sz w:val="24"/>
                <w:szCs w:val="24"/>
              </w:rPr>
            </w:pPr>
            <w:r>
              <w:rPr>
                <w:rFonts w:ascii="Times New Roman" w:hAnsi="Times New Roman" w:cs="Times New Roman"/>
                <w:color w:val="#000000"/>
                <w:sz w:val="24"/>
                <w:szCs w:val="24"/>
              </w:rPr>
              <w:t> 2. Факторы, динамизирующие и стабилизирующие психические состояния людей.</w:t>
            </w:r>
          </w:p>
          <w:p>
            <w:pPr>
              <w:jc w:val="both"/>
              <w:spacing w:after="0" w:line="240" w:lineRule="auto"/>
              <w:rPr>
                <w:sz w:val="24"/>
                <w:szCs w:val="24"/>
              </w:rPr>
            </w:pPr>
            <w:r>
              <w:rPr>
                <w:rFonts w:ascii="Times New Roman" w:hAnsi="Times New Roman" w:cs="Times New Roman"/>
                <w:color w:val="#000000"/>
                <w:sz w:val="24"/>
                <w:szCs w:val="24"/>
              </w:rPr>
              <w:t> 3. Вклад Н.Д. Левитова в познание психических состояний.</w:t>
            </w:r>
          </w:p>
          <w:p>
            <w:pPr>
              <w:jc w:val="both"/>
              <w:spacing w:after="0" w:line="240" w:lineRule="auto"/>
              <w:rPr>
                <w:sz w:val="24"/>
                <w:szCs w:val="24"/>
              </w:rPr>
            </w:pPr>
            <w:r>
              <w:rPr>
                <w:rFonts w:ascii="Times New Roman" w:hAnsi="Times New Roman" w:cs="Times New Roman"/>
                <w:color w:val="#000000"/>
                <w:sz w:val="24"/>
                <w:szCs w:val="24"/>
              </w:rPr>
              <w:t> 4. Психические состояния людей в различных условиях деятельности.</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Человек, индивид, личность.</w:t>
            </w:r>
          </w:p>
        </w:tc>
      </w:tr>
      <w:tr>
        <w:trPr>
          <w:trHeight w:hRule="exact" w:val="21.31495"/>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подходы к изучению личности в современной психологии.</w:t>
            </w:r>
          </w:p>
        </w:tc>
      </w:tr>
      <w:tr>
        <w:trPr>
          <w:trHeight w:hRule="exact" w:val="21.31495"/>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Психодинамическая ориентация в психологии личности. Психоанализ З.Фрейда и принцип редукции напряжения как его основа. Влечения и их динамика. Бессознательное, психологическая защита и проекция. Принцип целостности и целевой детерминации в Индивидуальной психологии А.Адлера. Компенсация, стремление к могуществу и чувство общности как движущие силы развития личности в Индивидуальной психологии. Учение К.Г.Юнга о психологических типах. Учение об архетипах. Неофрейдистские подходы Э.Эриксона, Э.Фромма.</w:t>
            </w:r>
          </w:p>
          <w:p>
            <w:pPr>
              <w:jc w:val="left"/>
              <w:spacing w:after="0" w:line="240" w:lineRule="auto"/>
              <w:rPr>
                <w:sz w:val="24"/>
                <w:szCs w:val="24"/>
              </w:rPr>
            </w:pPr>
            <w:r>
              <w:rPr>
                <w:rFonts w:ascii="Times New Roman" w:hAnsi="Times New Roman" w:cs="Times New Roman"/>
                <w:color w:val="#000000"/>
                <w:sz w:val="24"/>
                <w:szCs w:val="24"/>
              </w:rPr>
              <w:t> 2. Интеракционистские и когнитивистские подходы к личности. Теория личности К.Левина. Теория Г. Мюррея. Теория Дж.Келли.</w:t>
            </w:r>
          </w:p>
          <w:p>
            <w:pPr>
              <w:jc w:val="left"/>
              <w:spacing w:after="0" w:line="240" w:lineRule="auto"/>
              <w:rPr>
                <w:sz w:val="24"/>
                <w:szCs w:val="24"/>
              </w:rPr>
            </w:pPr>
            <w:r>
              <w:rPr>
                <w:rFonts w:ascii="Times New Roman" w:hAnsi="Times New Roman" w:cs="Times New Roman"/>
                <w:color w:val="#000000"/>
                <w:sz w:val="24"/>
                <w:szCs w:val="24"/>
              </w:rPr>
              <w:t> 3. Гуманистическая ориентация в психологии личности. Теория личности как открытой системы Г.Олпорта. Принципы гуманистического подхода к человеку (К.Роджерс). Теория самоактуализирующейся личности А.Маслоу. Теория стремления к смыслу В.Франкла.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Теории личности в отечественной психологии.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Системно-структурный подход к исследованию личности (К.К. Платонов, А.Г, Ковалев). Теория индивидуальности В.С.Мерлина.</w:t>
            </w:r>
          </w:p>
          <w:p>
            <w:pPr>
              <w:jc w:val="left"/>
              <w:spacing w:after="0" w:line="240" w:lineRule="auto"/>
              <w:rPr>
                <w:sz w:val="24"/>
                <w:szCs w:val="24"/>
              </w:rPr>
            </w:pPr>
            <w:r>
              <w:rPr>
                <w:rFonts w:ascii="Times New Roman" w:hAnsi="Times New Roman" w:cs="Times New Roman"/>
                <w:color w:val="#000000"/>
                <w:sz w:val="24"/>
                <w:szCs w:val="24"/>
              </w:rPr>
              <w:t> 2. Деятельностный подход к пониманию личности (А.Н. Леонтьев, С.Л., Л.И. Божович) и его развитие на современном этапе (А.Г. Асмолов, Б.С. Братусь, А.В. Петровский, В.А. Петровский и др.). Исследование личности в рамках индивидуального подхода (С.Л. Рубинштейн). Концепция смысловых образований личности. Концепция персонализации.</w:t>
            </w:r>
          </w:p>
          <w:p>
            <w:pPr>
              <w:jc w:val="left"/>
              <w:spacing w:after="0" w:line="240" w:lineRule="auto"/>
              <w:rPr>
                <w:sz w:val="24"/>
                <w:szCs w:val="24"/>
              </w:rPr>
            </w:pPr>
            <w:r>
              <w:rPr>
                <w:rFonts w:ascii="Times New Roman" w:hAnsi="Times New Roman" w:cs="Times New Roman"/>
                <w:color w:val="#000000"/>
                <w:sz w:val="24"/>
                <w:szCs w:val="24"/>
              </w:rPr>
              <w:t> 3. Теория отношений В.Н.Мясищева. Диспозиционная модель личности В.А. Ядова.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Органические предпосылки развития личности</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1. Общее представление об индивидных свойствах человека. (Б.Г. Ананьев). Индивидуальные свойства как предмет дифференциальной психофизиологии.</w:t>
            </w:r>
          </w:p>
          <w:p>
            <w:pPr>
              <w:jc w:val="left"/>
              <w:spacing w:after="0" w:line="240" w:lineRule="auto"/>
              <w:rPr>
                <w:sz w:val="24"/>
                <w:szCs w:val="24"/>
              </w:rPr>
            </w:pPr>
            <w:r>
              <w:rPr>
                <w:rFonts w:ascii="Times New Roman" w:hAnsi="Times New Roman" w:cs="Times New Roman"/>
                <w:color w:val="#000000"/>
                <w:sz w:val="24"/>
                <w:szCs w:val="24"/>
              </w:rPr>
              <w:t> 2. Строение тела и особенности психики. Типы конституции, их соматические признаки.</w:t>
            </w:r>
          </w:p>
          <w:p>
            <w:pPr>
              <w:jc w:val="left"/>
              <w:spacing w:after="0" w:line="240" w:lineRule="auto"/>
              <w:rPr>
                <w:sz w:val="24"/>
                <w:szCs w:val="24"/>
              </w:rPr>
            </w:pPr>
            <w:r>
              <w:rPr>
                <w:rFonts w:ascii="Times New Roman" w:hAnsi="Times New Roman" w:cs="Times New Roman"/>
                <w:color w:val="#000000"/>
                <w:sz w:val="24"/>
                <w:szCs w:val="24"/>
              </w:rPr>
              <w:t> 3. Темперамент. Учение И.П. Павлова о типах высшей нервной деятельности как физиологической основе темперамента. Современные представления о типологических свойствах нервной системы индивида. Методы исследования типологических свойств нервной системы.</w:t>
            </w:r>
          </w:p>
          <w:p>
            <w:pPr>
              <w:jc w:val="left"/>
              <w:spacing w:after="0" w:line="240" w:lineRule="auto"/>
              <w:rPr>
                <w:sz w:val="24"/>
                <w:szCs w:val="24"/>
              </w:rPr>
            </w:pPr>
            <w:r>
              <w:rPr>
                <w:rFonts w:ascii="Times New Roman" w:hAnsi="Times New Roman" w:cs="Times New Roman"/>
                <w:color w:val="#000000"/>
                <w:sz w:val="24"/>
                <w:szCs w:val="24"/>
              </w:rPr>
              <w:t> 4. Половой диморфизм и психологические характеристики индивида. Проблема психологии половых различий.</w:t>
            </w:r>
          </w:p>
          <w:p>
            <w:pPr>
              <w:jc w:val="left"/>
              <w:spacing w:after="0" w:line="240" w:lineRule="auto"/>
              <w:rPr>
                <w:sz w:val="24"/>
                <w:szCs w:val="24"/>
              </w:rPr>
            </w:pPr>
            <w:r>
              <w:rPr>
                <w:rFonts w:ascii="Times New Roman" w:hAnsi="Times New Roman" w:cs="Times New Roman"/>
                <w:color w:val="#000000"/>
                <w:sz w:val="24"/>
                <w:szCs w:val="24"/>
              </w:rPr>
              <w:t> 5. Возраст и психологические особенности развития индивида. Созревание и развитие.</w:t>
            </w:r>
          </w:p>
          <w:p>
            <w:pPr>
              <w:jc w:val="left"/>
              <w:spacing w:after="0" w:line="240" w:lineRule="auto"/>
              <w:rPr>
                <w:sz w:val="24"/>
                <w:szCs w:val="24"/>
              </w:rPr>
            </w:pPr>
            <w:r>
              <w:rPr>
                <w:rFonts w:ascii="Times New Roman" w:hAnsi="Times New Roman" w:cs="Times New Roman"/>
                <w:color w:val="#000000"/>
                <w:sz w:val="24"/>
                <w:szCs w:val="24"/>
              </w:rPr>
              <w:t> 6. Роль органических предпосылок в развитии личности.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Социальный контекст развития личности.</w:t>
            </w:r>
          </w:p>
        </w:tc>
      </w:tr>
      <w:tr>
        <w:trPr>
          <w:trHeight w:hRule="exact" w:val="21.31518"/>
        </w:trPr>
        <w:tc>
          <w:tcPr>
            <w:tcW w:w="9640" w:type="dxa"/>
          </w:tcPr>
          <w:p/>
        </w:tc>
      </w:tr>
      <w:tr>
        <w:trPr>
          <w:trHeight w:hRule="exact" w:val="2233.6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Личность как представитель определенной системы общественных отношений. Общая характеристика понятий "социальная роль", "социальная группа", "социальный статус". Положение об общественных функциях-ролях и их месте в структуре личности. Ролевые теории личности и их критика. Самопрезентация личности окружающим и ее психологическая функция.</w:t>
            </w:r>
          </w:p>
          <w:p>
            <w:pPr>
              <w:jc w:val="left"/>
              <w:spacing w:after="0" w:line="240" w:lineRule="auto"/>
              <w:rPr>
                <w:sz w:val="24"/>
                <w:szCs w:val="24"/>
              </w:rPr>
            </w:pPr>
            <w:r>
              <w:rPr>
                <w:rFonts w:ascii="Times New Roman" w:hAnsi="Times New Roman" w:cs="Times New Roman"/>
                <w:color w:val="#000000"/>
                <w:sz w:val="24"/>
                <w:szCs w:val="24"/>
              </w:rPr>
              <w:t> 2. Проблема социально-типического в личности. Социальный характер и национальный характер. Сравнительные исследования личности в разных культурах. Социально- исторический образ жизни.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666.83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Социализация личности. Концепция социализации личности во французской социологической школе и в работах П.Жанэ. Развитие моральной регуляции поведения. Социализация как интериоризация социальных форм поведения (С.Л.Выготский). Концепция деятельностного опосредования межличностных отношений (А.В.Петровский)</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«Психология личности и индивидуальности» / В.Г. Пинигин.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978-5-534-10962-7.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https://urait.ru/bcode/436456</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характера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Морозюк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978-5-534-06609-8.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https://urait.ru/bcode/441843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фиксированные</w:t>
            </w:r>
            <w:r>
              <w:rPr/>
              <w:t xml:space="preserve"> </w:t>
            </w:r>
            <w:r>
              <w:rPr>
                <w:rFonts w:ascii="Times New Roman" w:hAnsi="Times New Roman" w:cs="Times New Roman"/>
                <w:color w:val="#000000"/>
                <w:sz w:val="24"/>
                <w:szCs w:val="24"/>
              </w:rPr>
              <w:t>формы</w:t>
            </w:r>
            <w:r>
              <w:rPr/>
              <w:t xml:space="preserve"> </w:t>
            </w:r>
            <w:r>
              <w:rPr>
                <w:rFonts w:ascii="Times New Roman" w:hAnsi="Times New Roman" w:cs="Times New Roman"/>
                <w:color w:val="#000000"/>
                <w:sz w:val="24"/>
                <w:szCs w:val="24"/>
              </w:rPr>
              <w:t>поведения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Залевский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978-5-534-10661-9.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https://urait.ru/bcode/430991</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Личность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мотивация.</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Диянова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Щеголева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978-5-534-11876-6.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https://urait.ru/bcode/446328</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зарубежных</w:t>
            </w:r>
            <w:r>
              <w:rPr/>
              <w:t xml:space="preserve"> </w:t>
            </w:r>
            <w:r>
              <w:rPr>
                <w:rFonts w:ascii="Times New Roman" w:hAnsi="Times New Roman" w:cs="Times New Roman"/>
                <w:color w:val="#000000"/>
                <w:sz w:val="24"/>
                <w:szCs w:val="24"/>
              </w:rPr>
              <w:t>психологов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Кавун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978-5-534-07439-0.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https://urait.ru/bcode/438035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методологические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Розин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978-5-534-06636-4.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https://urait.ru/bcode/442010</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683.8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948.8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66.5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161.2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2024-2025_ФГОС3++2024_Бак-ОФО-ППО (ППСиИО)(24)_plx_Психология личности и индивидуальности</dc:title>
  <dc:creator>FastReport.NET</dc:creator>
</cp:coreProperties>
</file>